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C6467" w14:textId="77777777" w:rsidR="006B1416" w:rsidRDefault="006B1416">
      <w:pPr>
        <w:spacing w:after="0" w:line="276" w:lineRule="auto"/>
        <w:jc w:val="both"/>
        <w:rPr>
          <w:rFonts w:ascii="Nutmeg Light" w:eastAsia="Nutmeg Light" w:hAnsi="Nutmeg Light" w:cs="Nutmeg Light"/>
          <w:b/>
          <w:sz w:val="20"/>
          <w:szCs w:val="20"/>
        </w:rPr>
      </w:pPr>
    </w:p>
    <w:p w14:paraId="00000001" w14:textId="2079DF25" w:rsidR="006635E2" w:rsidRDefault="00A51ECF">
      <w:pPr>
        <w:spacing w:after="0" w:line="276" w:lineRule="auto"/>
        <w:jc w:val="both"/>
        <w:rPr>
          <w:rFonts w:ascii="Nutmeg Light" w:eastAsia="Nutmeg Light" w:hAnsi="Nutmeg Light" w:cs="Nutmeg Light"/>
          <w:b/>
          <w:sz w:val="20"/>
          <w:szCs w:val="20"/>
        </w:rPr>
      </w:pPr>
      <w:r>
        <w:rPr>
          <w:rFonts w:ascii="Nutmeg Light" w:eastAsia="Nutmeg Light" w:hAnsi="Nutmeg Light" w:cs="Nutmeg Light"/>
          <w:b/>
          <w:sz w:val="20"/>
          <w:szCs w:val="20"/>
        </w:rPr>
        <w:t>DRA.</w:t>
      </w:r>
      <w:r w:rsidR="006B1416">
        <w:rPr>
          <w:rFonts w:ascii="Nutmeg Light" w:eastAsia="Nutmeg Light" w:hAnsi="Nutmeg Light" w:cs="Nutmeg Light"/>
          <w:b/>
          <w:sz w:val="20"/>
          <w:szCs w:val="20"/>
        </w:rPr>
        <w:t xml:space="preserve">PAOLA LAZO CORVERA </w:t>
      </w:r>
    </w:p>
    <w:p w14:paraId="00000002" w14:textId="77777777" w:rsidR="006635E2" w:rsidRDefault="00A63A8C">
      <w:pPr>
        <w:spacing w:after="0" w:line="276" w:lineRule="auto"/>
        <w:jc w:val="both"/>
        <w:rPr>
          <w:rFonts w:ascii="Nutmeg Light" w:eastAsia="Nutmeg Light" w:hAnsi="Nutmeg Light" w:cs="Nutmeg Light"/>
          <w:sz w:val="20"/>
          <w:szCs w:val="20"/>
        </w:rPr>
      </w:pPr>
      <w:r>
        <w:rPr>
          <w:rFonts w:ascii="Nutmeg Light" w:eastAsia="Nutmeg Light" w:hAnsi="Nutmeg Light" w:cs="Nutmeg Light"/>
          <w:sz w:val="20"/>
          <w:szCs w:val="20"/>
        </w:rPr>
        <w:t xml:space="preserve">SECRETARIA DE IGUALDAD SUSTANTIVA </w:t>
      </w:r>
    </w:p>
    <w:p w14:paraId="00000003" w14:textId="77777777" w:rsidR="006635E2" w:rsidRDefault="00A63A8C">
      <w:pPr>
        <w:spacing w:after="0" w:line="276" w:lineRule="auto"/>
        <w:jc w:val="both"/>
        <w:rPr>
          <w:rFonts w:ascii="Nutmeg Light" w:eastAsia="Nutmeg Light" w:hAnsi="Nutmeg Light" w:cs="Nutmeg Light"/>
          <w:sz w:val="20"/>
          <w:szCs w:val="20"/>
        </w:rPr>
      </w:pPr>
      <w:r>
        <w:rPr>
          <w:rFonts w:ascii="Nutmeg Light" w:eastAsia="Nutmeg Light" w:hAnsi="Nutmeg Light" w:cs="Nutmeg Light"/>
          <w:sz w:val="20"/>
          <w:szCs w:val="20"/>
        </w:rPr>
        <w:t>ENTRE MUJERES Y HOMBRES</w:t>
      </w:r>
    </w:p>
    <w:p w14:paraId="00000004" w14:textId="77777777" w:rsidR="006635E2" w:rsidRDefault="00A63A8C">
      <w:pPr>
        <w:spacing w:after="0" w:line="276" w:lineRule="auto"/>
        <w:jc w:val="both"/>
        <w:rPr>
          <w:rFonts w:ascii="Nutmeg Light" w:eastAsia="Nutmeg Light" w:hAnsi="Nutmeg Light" w:cs="Nutmeg Light"/>
          <w:sz w:val="20"/>
          <w:szCs w:val="20"/>
        </w:rPr>
      </w:pPr>
      <w:r>
        <w:rPr>
          <w:rFonts w:ascii="Nutmeg Light" w:eastAsia="Nutmeg Light" w:hAnsi="Nutmeg Light" w:cs="Nutmeg Light"/>
          <w:sz w:val="20"/>
          <w:szCs w:val="20"/>
        </w:rPr>
        <w:t>P R E S E N T E</w:t>
      </w:r>
    </w:p>
    <w:p w14:paraId="00000005" w14:textId="77777777" w:rsidR="006635E2" w:rsidRDefault="006635E2">
      <w:pPr>
        <w:spacing w:after="0" w:line="276" w:lineRule="auto"/>
        <w:jc w:val="both"/>
        <w:rPr>
          <w:rFonts w:ascii="Nutmeg Light" w:eastAsia="Nutmeg Light" w:hAnsi="Nutmeg Light" w:cs="Nutmeg Light"/>
          <w:sz w:val="20"/>
          <w:szCs w:val="20"/>
        </w:rPr>
      </w:pPr>
    </w:p>
    <w:p w14:paraId="00000006" w14:textId="77777777" w:rsidR="006635E2" w:rsidRDefault="00A63A8C">
      <w:pPr>
        <w:spacing w:after="0" w:line="240" w:lineRule="auto"/>
        <w:jc w:val="both"/>
        <w:rPr>
          <w:rFonts w:ascii="Nutmeg Light" w:eastAsia="Nutmeg Light" w:hAnsi="Nutmeg Light" w:cs="Nutmeg Light"/>
          <w:color w:val="000000"/>
          <w:sz w:val="20"/>
          <w:szCs w:val="20"/>
        </w:rPr>
      </w:pPr>
      <w:r>
        <w:rPr>
          <w:rFonts w:ascii="Nutmeg Light" w:eastAsia="Nutmeg Light" w:hAnsi="Nutmeg Light" w:cs="Nutmeg Light"/>
          <w:color w:val="000000"/>
          <w:sz w:val="20"/>
          <w:szCs w:val="20"/>
        </w:rPr>
        <w:t xml:space="preserve">C. </w:t>
      </w:r>
      <w:proofErr w:type="spellStart"/>
      <w:r>
        <w:rPr>
          <w:rFonts w:ascii="Nutmeg Light" w:eastAsia="Nutmeg Light" w:hAnsi="Nutmeg Light" w:cs="Nutmeg Light"/>
          <w:color w:val="000000"/>
          <w:sz w:val="20"/>
          <w:szCs w:val="20"/>
        </w:rPr>
        <w:t>Xxxxxxxxx</w:t>
      </w:r>
      <w:proofErr w:type="spellEnd"/>
      <w:r>
        <w:rPr>
          <w:rFonts w:ascii="Nutmeg Light" w:eastAsia="Nutmeg Light" w:hAnsi="Nutmeg Light" w:cs="Nutmeg Light"/>
          <w:color w:val="000000"/>
          <w:sz w:val="20"/>
          <w:szCs w:val="20"/>
        </w:rPr>
        <w:t xml:space="preserve"> </w:t>
      </w:r>
      <w:proofErr w:type="spellStart"/>
      <w:r>
        <w:rPr>
          <w:rFonts w:ascii="Nutmeg Light" w:eastAsia="Nutmeg Light" w:hAnsi="Nutmeg Light" w:cs="Nutmeg Light"/>
          <w:color w:val="000000"/>
          <w:sz w:val="20"/>
          <w:szCs w:val="20"/>
        </w:rPr>
        <w:t>Xxxxxx</w:t>
      </w:r>
      <w:proofErr w:type="spellEnd"/>
      <w:r>
        <w:rPr>
          <w:rFonts w:ascii="Nutmeg Light" w:eastAsia="Nutmeg Light" w:hAnsi="Nutmeg Light" w:cs="Nutmeg Light"/>
          <w:color w:val="000000"/>
          <w:sz w:val="20"/>
          <w:szCs w:val="20"/>
        </w:rPr>
        <w:t xml:space="preserve"> </w:t>
      </w:r>
      <w:proofErr w:type="spellStart"/>
      <w:r>
        <w:rPr>
          <w:rFonts w:ascii="Nutmeg Light" w:eastAsia="Nutmeg Light" w:hAnsi="Nutmeg Light" w:cs="Nutmeg Light"/>
          <w:color w:val="000000"/>
          <w:sz w:val="20"/>
          <w:szCs w:val="20"/>
        </w:rPr>
        <w:t>Xxxxxxxx</w:t>
      </w:r>
      <w:proofErr w:type="spellEnd"/>
      <w:r>
        <w:rPr>
          <w:rFonts w:ascii="Nutmeg Light" w:eastAsia="Nutmeg Light" w:hAnsi="Nutmeg Light" w:cs="Nutmeg Light"/>
          <w:color w:val="000000"/>
          <w:sz w:val="20"/>
          <w:szCs w:val="20"/>
        </w:rPr>
        <w:t>, en mi cargo de President</w:t>
      </w:r>
      <w:r>
        <w:rPr>
          <w:rFonts w:ascii="Nutmeg Light" w:eastAsia="Nutmeg Light" w:hAnsi="Nutmeg Light" w:cs="Nutmeg Light"/>
          <w:sz w:val="20"/>
          <w:szCs w:val="20"/>
          <w:highlight w:val="yellow"/>
        </w:rPr>
        <w:t>a</w:t>
      </w:r>
      <w:r>
        <w:rPr>
          <w:rFonts w:ascii="Nutmeg Light" w:eastAsia="Nutmeg Light" w:hAnsi="Nutmeg Light" w:cs="Nutmeg Light"/>
          <w:color w:val="000000"/>
          <w:sz w:val="20"/>
          <w:szCs w:val="20"/>
          <w:highlight w:val="white"/>
        </w:rPr>
        <w:t xml:space="preserve"> </w:t>
      </w:r>
      <w:r>
        <w:rPr>
          <w:rFonts w:ascii="Nutmeg Light" w:eastAsia="Nutmeg Light" w:hAnsi="Nutmeg Light" w:cs="Nutmeg Light"/>
          <w:sz w:val="20"/>
          <w:szCs w:val="20"/>
        </w:rPr>
        <w:t>(</w:t>
      </w:r>
      <w:r>
        <w:rPr>
          <w:rFonts w:ascii="Nutmeg Light" w:eastAsia="Nutmeg Light" w:hAnsi="Nutmeg Light" w:cs="Nutmeg Light"/>
          <w:sz w:val="20"/>
          <w:szCs w:val="20"/>
          <w:highlight w:val="yellow"/>
        </w:rPr>
        <w:t>e</w:t>
      </w:r>
      <w:r>
        <w:rPr>
          <w:rFonts w:ascii="Nutmeg Light" w:eastAsia="Nutmeg Light" w:hAnsi="Nutmeg Light" w:cs="Nutmeg Light"/>
          <w:sz w:val="20"/>
          <w:szCs w:val="20"/>
        </w:rPr>
        <w:t>)</w:t>
      </w:r>
      <w:r>
        <w:rPr>
          <w:rFonts w:ascii="Nutmeg Light" w:eastAsia="Nutmeg Light" w:hAnsi="Nutmeg Light" w:cs="Nutmeg Light"/>
          <w:color w:val="000000"/>
          <w:sz w:val="20"/>
          <w:szCs w:val="20"/>
        </w:rPr>
        <w:t xml:space="preserve"> Municipal del Ayuntamiento Constitucional de </w:t>
      </w:r>
      <w:proofErr w:type="spellStart"/>
      <w:r>
        <w:rPr>
          <w:rFonts w:ascii="Nutmeg Light" w:eastAsia="Nutmeg Light" w:hAnsi="Nutmeg Light" w:cs="Nutmeg Light"/>
          <w:color w:val="000000"/>
          <w:sz w:val="20"/>
          <w:szCs w:val="20"/>
        </w:rPr>
        <w:t>Xxxxxxxxxxxxxxxx</w:t>
      </w:r>
      <w:proofErr w:type="spellEnd"/>
      <w:r>
        <w:rPr>
          <w:rFonts w:ascii="Nutmeg Light" w:eastAsia="Nutmeg Light" w:hAnsi="Nutmeg Light" w:cs="Nutmeg Light"/>
          <w:color w:val="000000"/>
          <w:sz w:val="20"/>
          <w:szCs w:val="20"/>
        </w:rPr>
        <w:t xml:space="preserve">, Jalisco, </w:t>
      </w:r>
      <w:r>
        <w:rPr>
          <w:rFonts w:ascii="Nutmeg Light" w:eastAsia="Nutmeg Light" w:hAnsi="Nutmeg Light" w:cs="Nutmeg Light"/>
          <w:sz w:val="20"/>
          <w:szCs w:val="20"/>
        </w:rPr>
        <w:t>ratificó</w:t>
      </w:r>
      <w:r>
        <w:rPr>
          <w:rFonts w:ascii="Nutmeg Light" w:eastAsia="Nutmeg Light" w:hAnsi="Nutmeg Light" w:cs="Nutmeg Light"/>
          <w:color w:val="000000"/>
          <w:sz w:val="20"/>
          <w:szCs w:val="20"/>
        </w:rPr>
        <w:t xml:space="preserve"> el interés del Ayuntamiento en participar en la convocatoria del Programa Estatal Barrios de Paz, del ejercicio fiscal 202</w:t>
      </w:r>
      <w:r>
        <w:rPr>
          <w:rFonts w:ascii="Nutmeg Light" w:eastAsia="Nutmeg Light" w:hAnsi="Nutmeg Light" w:cs="Nutmeg Light"/>
          <w:sz w:val="20"/>
          <w:szCs w:val="20"/>
        </w:rPr>
        <w:t>1</w:t>
      </w:r>
      <w:r>
        <w:rPr>
          <w:rFonts w:ascii="Nutmeg Light" w:eastAsia="Nutmeg Light" w:hAnsi="Nutmeg Light" w:cs="Nutmeg Light"/>
          <w:color w:val="000000"/>
          <w:sz w:val="20"/>
          <w:szCs w:val="20"/>
        </w:rPr>
        <w:t xml:space="preserve">, y en cumplimiento de lo previsto en las correspondientes Reglas de Operación publicadas en el Diario Oficial “El Estado de Jalisco” el día </w:t>
      </w:r>
      <w:r>
        <w:rPr>
          <w:rFonts w:ascii="Nutmeg Light" w:eastAsia="Nutmeg Light" w:hAnsi="Nutmeg Light" w:cs="Nutmeg Light"/>
          <w:sz w:val="20"/>
          <w:szCs w:val="20"/>
        </w:rPr>
        <w:t>11</w:t>
      </w:r>
      <w:r>
        <w:rPr>
          <w:rFonts w:ascii="Nutmeg Light" w:eastAsia="Nutmeg Light" w:hAnsi="Nutmeg Light" w:cs="Nutmeg Light"/>
          <w:color w:val="000000"/>
          <w:sz w:val="20"/>
          <w:szCs w:val="20"/>
        </w:rPr>
        <w:t xml:space="preserve"> de </w:t>
      </w:r>
      <w:r>
        <w:rPr>
          <w:rFonts w:ascii="Nutmeg Light" w:eastAsia="Nutmeg Light" w:hAnsi="Nutmeg Light" w:cs="Nutmeg Light"/>
          <w:sz w:val="20"/>
          <w:szCs w:val="20"/>
        </w:rPr>
        <w:t>febrero</w:t>
      </w:r>
      <w:r>
        <w:rPr>
          <w:rFonts w:ascii="Nutmeg Light" w:eastAsia="Nutmeg Light" w:hAnsi="Nutmeg Light" w:cs="Nutmeg Light"/>
          <w:color w:val="000000"/>
          <w:sz w:val="20"/>
          <w:szCs w:val="20"/>
        </w:rPr>
        <w:t xml:space="preserve"> de 202</w:t>
      </w:r>
      <w:r>
        <w:rPr>
          <w:rFonts w:ascii="Nutmeg Light" w:eastAsia="Nutmeg Light" w:hAnsi="Nutmeg Light" w:cs="Nutmeg Light"/>
          <w:sz w:val="20"/>
          <w:szCs w:val="20"/>
        </w:rPr>
        <w:t>1</w:t>
      </w:r>
      <w:r>
        <w:rPr>
          <w:rFonts w:ascii="Nutmeg Light" w:eastAsia="Nutmeg Light" w:hAnsi="Nutmeg Light" w:cs="Nutmeg Light"/>
          <w:color w:val="000000"/>
          <w:sz w:val="20"/>
          <w:szCs w:val="20"/>
        </w:rPr>
        <w:t>, tengo a bien señalar que:</w:t>
      </w:r>
    </w:p>
    <w:p w14:paraId="00000007" w14:textId="77777777" w:rsidR="006635E2" w:rsidRDefault="00A63A8C">
      <w:pPr>
        <w:numPr>
          <w:ilvl w:val="0"/>
          <w:numId w:val="1"/>
        </w:numPr>
        <w:pBdr>
          <w:top w:val="nil"/>
          <w:left w:val="nil"/>
          <w:bottom w:val="nil"/>
          <w:right w:val="nil"/>
          <w:between w:val="nil"/>
        </w:pBdr>
        <w:spacing w:after="0" w:line="240" w:lineRule="auto"/>
        <w:ind w:left="426"/>
        <w:jc w:val="both"/>
        <w:rPr>
          <w:rFonts w:ascii="Nutmeg Light" w:eastAsia="Nutmeg Light" w:hAnsi="Nutmeg Light" w:cs="Nutmeg Light"/>
          <w:color w:val="000000"/>
          <w:sz w:val="20"/>
          <w:szCs w:val="20"/>
        </w:rPr>
      </w:pPr>
      <w:r>
        <w:rPr>
          <w:rFonts w:ascii="Nutmeg Light" w:eastAsia="Nutmeg Light" w:hAnsi="Nutmeg Light" w:cs="Nutmeg Light"/>
          <w:color w:val="000000"/>
          <w:sz w:val="20"/>
          <w:szCs w:val="20"/>
        </w:rPr>
        <w:t>Los datos proporcionados para participar con el proyecto de intervención, con los ejes preventivos de: _______________________________________, son ciertos y resultado de los diagnósticos generados en el municipio, con apoyo de los estadísticos a nivel entidad y federación, existiendo el compromiso de presentar la documentación que los ampara, cuando sea requerida.</w:t>
      </w:r>
    </w:p>
    <w:p w14:paraId="00000008" w14:textId="77777777" w:rsidR="006635E2" w:rsidRDefault="00A63A8C">
      <w:pPr>
        <w:numPr>
          <w:ilvl w:val="0"/>
          <w:numId w:val="1"/>
        </w:numPr>
        <w:pBdr>
          <w:top w:val="nil"/>
          <w:left w:val="nil"/>
          <w:bottom w:val="nil"/>
          <w:right w:val="nil"/>
          <w:between w:val="nil"/>
        </w:pBdr>
        <w:spacing w:after="0" w:line="240" w:lineRule="auto"/>
        <w:ind w:left="426"/>
        <w:jc w:val="both"/>
        <w:rPr>
          <w:rFonts w:ascii="Nutmeg Light" w:eastAsia="Nutmeg Light" w:hAnsi="Nutmeg Light" w:cs="Nutmeg Light"/>
          <w:color w:val="000000"/>
          <w:sz w:val="20"/>
          <w:szCs w:val="20"/>
        </w:rPr>
      </w:pPr>
      <w:r>
        <w:rPr>
          <w:rFonts w:ascii="Nutmeg Light" w:eastAsia="Nutmeg Light" w:hAnsi="Nutmeg Light" w:cs="Nutmeg Light"/>
          <w:color w:val="000000"/>
          <w:sz w:val="20"/>
          <w:szCs w:val="20"/>
        </w:rPr>
        <w:t>Con el proyecto propuesto se persigue cumplir con la obligación de ejercer atribuciones en materia de prevención y erradicación de la violencia contra las mujeres, conforme el artículo 37 fracción XV de la Ley del Gobierno y la Administración Pública Municipal del estado de Jalisco, por lo que no existen intereses de lucro, proselitismo político electoral, partidista, religioso, ni enriquecimiento ilegítimo.</w:t>
      </w:r>
    </w:p>
    <w:p w14:paraId="00000009" w14:textId="77777777" w:rsidR="006635E2" w:rsidRDefault="00A63A8C">
      <w:pPr>
        <w:numPr>
          <w:ilvl w:val="0"/>
          <w:numId w:val="1"/>
        </w:numPr>
        <w:pBdr>
          <w:top w:val="nil"/>
          <w:left w:val="nil"/>
          <w:bottom w:val="nil"/>
          <w:right w:val="nil"/>
          <w:between w:val="nil"/>
        </w:pBdr>
        <w:spacing w:after="0"/>
        <w:ind w:left="426"/>
        <w:jc w:val="both"/>
        <w:rPr>
          <w:rFonts w:ascii="Nutmeg Light" w:eastAsia="Nutmeg Light" w:hAnsi="Nutmeg Light" w:cs="Nutmeg Light"/>
          <w:color w:val="000000"/>
          <w:sz w:val="20"/>
          <w:szCs w:val="20"/>
        </w:rPr>
      </w:pPr>
      <w:r>
        <w:rPr>
          <w:rFonts w:ascii="Nutmeg Light" w:eastAsia="Nutmeg Light" w:hAnsi="Nutmeg Light" w:cs="Nutmeg Light"/>
          <w:color w:val="000000"/>
          <w:sz w:val="20"/>
          <w:szCs w:val="20"/>
        </w:rPr>
        <w:t>En caso de resultar aprobado el proyecto, durante su ejecución y aplicación de los recursos, se garantizará que no exista conflicto de interés en las contrataciones o convenios que se realicen con respecto de las personas involucradas para dicha ejecución</w:t>
      </w:r>
      <w:r>
        <w:rPr>
          <w:rFonts w:ascii="Nutmeg Light" w:eastAsia="Nutmeg Light" w:hAnsi="Nutmeg Light" w:cs="Nutmeg Light"/>
          <w:sz w:val="20"/>
          <w:szCs w:val="20"/>
        </w:rPr>
        <w:t>.</w:t>
      </w:r>
      <w:r>
        <w:rPr>
          <w:rFonts w:ascii="Nutmeg Light" w:eastAsia="Nutmeg Light" w:hAnsi="Nutmeg Light" w:cs="Nutmeg Light"/>
          <w:color w:val="000000"/>
          <w:sz w:val="20"/>
          <w:szCs w:val="20"/>
        </w:rPr>
        <w:t xml:space="preserve"> </w:t>
      </w:r>
    </w:p>
    <w:p w14:paraId="0000000A" w14:textId="77777777" w:rsidR="006635E2" w:rsidRDefault="00A63A8C">
      <w:pPr>
        <w:numPr>
          <w:ilvl w:val="0"/>
          <w:numId w:val="1"/>
        </w:numPr>
        <w:pBdr>
          <w:top w:val="nil"/>
          <w:left w:val="nil"/>
          <w:bottom w:val="nil"/>
          <w:right w:val="nil"/>
          <w:between w:val="nil"/>
        </w:pBdr>
        <w:spacing w:after="0"/>
        <w:ind w:left="426"/>
        <w:jc w:val="both"/>
        <w:rPr>
          <w:rFonts w:ascii="Nutmeg Light" w:eastAsia="Nutmeg Light" w:hAnsi="Nutmeg Light" w:cs="Nutmeg Light"/>
          <w:color w:val="000000"/>
          <w:sz w:val="20"/>
          <w:szCs w:val="20"/>
        </w:rPr>
      </w:pPr>
      <w:r>
        <w:rPr>
          <w:rFonts w:ascii="Nutmeg Light" w:eastAsia="Nutmeg Light" w:hAnsi="Nutmeg Light" w:cs="Nutmeg Light"/>
          <w:color w:val="000000"/>
          <w:sz w:val="20"/>
          <w:szCs w:val="20"/>
        </w:rPr>
        <w:t>El municipio, no ha sido beneficiado en este ejercicio fiscal 202</w:t>
      </w:r>
      <w:r>
        <w:rPr>
          <w:rFonts w:ascii="Nutmeg Light" w:eastAsia="Nutmeg Light" w:hAnsi="Nutmeg Light" w:cs="Nutmeg Light"/>
          <w:sz w:val="20"/>
          <w:szCs w:val="20"/>
        </w:rPr>
        <w:t>1</w:t>
      </w:r>
      <w:r>
        <w:rPr>
          <w:rFonts w:ascii="Nutmeg Light" w:eastAsia="Nutmeg Light" w:hAnsi="Nutmeg Light" w:cs="Nutmeg Light"/>
          <w:color w:val="000000"/>
          <w:sz w:val="20"/>
          <w:szCs w:val="20"/>
        </w:rPr>
        <w:t xml:space="preserve"> con </w:t>
      </w:r>
      <w:r>
        <w:rPr>
          <w:rFonts w:ascii="Nutmeg Light" w:eastAsia="Nutmeg Light" w:hAnsi="Nutmeg Light" w:cs="Nutmeg Light"/>
          <w:sz w:val="20"/>
          <w:szCs w:val="20"/>
        </w:rPr>
        <w:t>recurso</w:t>
      </w:r>
      <w:r>
        <w:rPr>
          <w:rFonts w:ascii="Nutmeg Light" w:eastAsia="Nutmeg Light" w:hAnsi="Nutmeg Light" w:cs="Nutmeg Light"/>
          <w:color w:val="000000"/>
          <w:sz w:val="20"/>
          <w:szCs w:val="20"/>
        </w:rPr>
        <w:t xml:space="preserve"> público o con ningún otro específicamente otorgado para ejecutar el proyecto de intervención en los ejes preventivos con que se participa.</w:t>
      </w:r>
    </w:p>
    <w:p w14:paraId="0000000B" w14:textId="77777777" w:rsidR="006635E2" w:rsidRDefault="00A63A8C">
      <w:pPr>
        <w:numPr>
          <w:ilvl w:val="0"/>
          <w:numId w:val="1"/>
        </w:numPr>
        <w:pBdr>
          <w:top w:val="nil"/>
          <w:left w:val="nil"/>
          <w:bottom w:val="nil"/>
          <w:right w:val="nil"/>
          <w:between w:val="nil"/>
        </w:pBdr>
        <w:spacing w:after="0" w:line="240" w:lineRule="auto"/>
        <w:ind w:left="426"/>
        <w:jc w:val="both"/>
        <w:rPr>
          <w:rFonts w:ascii="Nutmeg Light" w:eastAsia="Nutmeg Light" w:hAnsi="Nutmeg Light" w:cs="Nutmeg Light"/>
          <w:color w:val="000000"/>
          <w:sz w:val="20"/>
          <w:szCs w:val="20"/>
        </w:rPr>
      </w:pPr>
      <w:r>
        <w:rPr>
          <w:rFonts w:ascii="Nutmeg Light" w:eastAsia="Nutmeg Light" w:hAnsi="Nutmeg Light" w:cs="Nutmeg Light"/>
          <w:color w:val="000000"/>
          <w:sz w:val="20"/>
          <w:szCs w:val="20"/>
        </w:rPr>
        <w:t xml:space="preserve">Que no se ha gestionado, ni se gestionarán otros recursos públicos para la realización de las actividades señaladas en este proyecto durante el presente ejercicio fiscal. En caso de que se </w:t>
      </w:r>
      <w:r>
        <w:rPr>
          <w:rFonts w:ascii="Nutmeg Light" w:eastAsia="Nutmeg Light" w:hAnsi="Nutmeg Light" w:cs="Nutmeg Light"/>
          <w:sz w:val="20"/>
          <w:szCs w:val="20"/>
        </w:rPr>
        <w:t>recibieron</w:t>
      </w:r>
      <w:r>
        <w:rPr>
          <w:rFonts w:ascii="Nutmeg Light" w:eastAsia="Nutmeg Light" w:hAnsi="Nutmeg Light" w:cs="Nutmeg Light"/>
          <w:color w:val="000000"/>
          <w:sz w:val="20"/>
          <w:szCs w:val="20"/>
        </w:rPr>
        <w:t xml:space="preserve"> apoyos para actividades similares o complementarias, se informará a la Secretaría de Igualdad Sustantiva entre Mujeres y Hombres, el monto de los recursos recibidos y las sinergias alcanzadas para la realización del proyecto, formando parte además del informe final.</w:t>
      </w:r>
    </w:p>
    <w:p w14:paraId="0000000C" w14:textId="77777777" w:rsidR="006635E2" w:rsidRDefault="00A63A8C">
      <w:pPr>
        <w:numPr>
          <w:ilvl w:val="0"/>
          <w:numId w:val="1"/>
        </w:numPr>
        <w:pBdr>
          <w:top w:val="nil"/>
          <w:left w:val="nil"/>
          <w:bottom w:val="nil"/>
          <w:right w:val="nil"/>
          <w:between w:val="nil"/>
        </w:pBdr>
        <w:spacing w:after="0" w:line="240" w:lineRule="auto"/>
        <w:ind w:left="426"/>
        <w:jc w:val="both"/>
        <w:rPr>
          <w:rFonts w:ascii="Nutmeg Light" w:eastAsia="Nutmeg Light" w:hAnsi="Nutmeg Light" w:cs="Nutmeg Light"/>
          <w:color w:val="000000"/>
          <w:sz w:val="20"/>
          <w:szCs w:val="20"/>
        </w:rPr>
      </w:pPr>
      <w:r>
        <w:rPr>
          <w:rFonts w:ascii="Nutmeg Light" w:eastAsia="Nutmeg Light" w:hAnsi="Nutmeg Light" w:cs="Nutmeg Light"/>
          <w:color w:val="000000"/>
          <w:sz w:val="20"/>
          <w:szCs w:val="20"/>
        </w:rPr>
        <w:t>Que se sujeta expresamente a los procedimientos de incumplimiento descrito en las reglas de operación, ante la posible existencia de las causales previstas, así como a los procedimientos de la Ley de Responsabilidades Políticas y Administrativas del Estado de Jalisco, en los casos de desvío o ejercicio indebido de recursos públicos, y cualquier otra conducta sancionable, prevista en la ley.</w:t>
      </w:r>
    </w:p>
    <w:p w14:paraId="0000000D" w14:textId="77777777" w:rsidR="006635E2" w:rsidRDefault="00A63A8C">
      <w:pPr>
        <w:spacing w:after="0"/>
        <w:jc w:val="center"/>
        <w:rPr>
          <w:rFonts w:ascii="Nutmeg Light" w:eastAsia="Nutmeg Light" w:hAnsi="Nutmeg Light" w:cs="Nutmeg Light"/>
          <w:sz w:val="20"/>
          <w:szCs w:val="20"/>
        </w:rPr>
      </w:pPr>
      <w:r>
        <w:rPr>
          <w:rFonts w:ascii="Nutmeg Light" w:eastAsia="Nutmeg Light" w:hAnsi="Nutmeg Light" w:cs="Nutmeg Light"/>
          <w:sz w:val="20"/>
          <w:szCs w:val="20"/>
        </w:rPr>
        <w:t>A T E N T A M E N T E</w:t>
      </w:r>
    </w:p>
    <w:p w14:paraId="0000000E" w14:textId="77777777" w:rsidR="006635E2" w:rsidRDefault="00A63A8C">
      <w:pPr>
        <w:spacing w:after="0"/>
        <w:jc w:val="center"/>
        <w:rPr>
          <w:rFonts w:ascii="Nutmeg Light" w:eastAsia="Nutmeg Light" w:hAnsi="Nutmeg Light" w:cs="Nutmeg Light"/>
          <w:sz w:val="20"/>
          <w:szCs w:val="20"/>
        </w:rPr>
      </w:pPr>
      <w:r>
        <w:rPr>
          <w:rFonts w:ascii="Nutmeg Light" w:eastAsia="Nutmeg Light" w:hAnsi="Nutmeg Light" w:cs="Nutmeg Light"/>
          <w:sz w:val="20"/>
          <w:szCs w:val="20"/>
        </w:rPr>
        <w:t>____________________, Jalisco, ________________ de 2021</w:t>
      </w:r>
    </w:p>
    <w:p w14:paraId="0000000F" w14:textId="77777777" w:rsidR="006635E2" w:rsidRDefault="006635E2">
      <w:pPr>
        <w:spacing w:after="0"/>
        <w:jc w:val="center"/>
        <w:rPr>
          <w:rFonts w:ascii="Nutmeg Light" w:eastAsia="Nutmeg Light" w:hAnsi="Nutmeg Light" w:cs="Nutmeg Light"/>
          <w:color w:val="222222"/>
          <w:sz w:val="18"/>
          <w:szCs w:val="18"/>
          <w:highlight w:val="white"/>
        </w:rPr>
      </w:pPr>
    </w:p>
    <w:p w14:paraId="00000010" w14:textId="77777777" w:rsidR="006635E2" w:rsidRDefault="00A63A8C">
      <w:pPr>
        <w:jc w:val="center"/>
        <w:rPr>
          <w:rFonts w:ascii="Nutmeg Light" w:eastAsia="Nutmeg Light" w:hAnsi="Nutmeg Light" w:cs="Nutmeg Light"/>
          <w:color w:val="222222"/>
          <w:sz w:val="20"/>
          <w:szCs w:val="20"/>
          <w:highlight w:val="white"/>
        </w:rPr>
      </w:pPr>
      <w:r>
        <w:rPr>
          <w:rFonts w:ascii="Nutmeg Light" w:eastAsia="Nutmeg Light" w:hAnsi="Nutmeg Light" w:cs="Nutmeg Light"/>
          <w:color w:val="222222"/>
          <w:sz w:val="20"/>
          <w:szCs w:val="20"/>
          <w:highlight w:val="white"/>
        </w:rPr>
        <w:t>PRESIDENT</w:t>
      </w:r>
      <w:r>
        <w:rPr>
          <w:rFonts w:ascii="Nutmeg Light" w:eastAsia="Nutmeg Light" w:hAnsi="Nutmeg Light" w:cs="Nutmeg Light"/>
          <w:color w:val="222222"/>
          <w:sz w:val="20"/>
          <w:szCs w:val="20"/>
          <w:highlight w:val="yellow"/>
        </w:rPr>
        <w:t>A/E</w:t>
      </w:r>
      <w:r>
        <w:rPr>
          <w:rFonts w:ascii="Nutmeg Light" w:eastAsia="Nutmeg Light" w:hAnsi="Nutmeg Light" w:cs="Nutmeg Light"/>
          <w:color w:val="222222"/>
          <w:sz w:val="20"/>
          <w:szCs w:val="20"/>
          <w:highlight w:val="white"/>
        </w:rPr>
        <w:t xml:space="preserve"> MUNICIPAL</w:t>
      </w:r>
    </w:p>
    <w:p w14:paraId="00000011" w14:textId="77777777" w:rsidR="006635E2" w:rsidRDefault="00A63A8C">
      <w:pPr>
        <w:jc w:val="center"/>
        <w:rPr>
          <w:rFonts w:ascii="Nutmeg Light" w:eastAsia="Nutmeg Light" w:hAnsi="Nutmeg Light" w:cs="Nutmeg Light"/>
          <w:color w:val="222222"/>
          <w:sz w:val="20"/>
          <w:szCs w:val="20"/>
          <w:highlight w:val="white"/>
        </w:rPr>
      </w:pPr>
      <w:r>
        <w:rPr>
          <w:rFonts w:ascii="Nutmeg Light" w:eastAsia="Nutmeg Light" w:hAnsi="Nutmeg Light" w:cs="Nutmeg Light"/>
          <w:color w:val="222222"/>
          <w:sz w:val="20"/>
          <w:szCs w:val="20"/>
          <w:highlight w:val="white"/>
        </w:rPr>
        <w:t>______________________________________</w:t>
      </w:r>
    </w:p>
    <w:p w14:paraId="00000012" w14:textId="77777777" w:rsidR="006635E2" w:rsidRDefault="006635E2">
      <w:pPr>
        <w:spacing w:after="0" w:line="276" w:lineRule="auto"/>
        <w:jc w:val="both"/>
        <w:rPr>
          <w:rFonts w:ascii="Nutmeg Light" w:eastAsia="Nutmeg Light" w:hAnsi="Nutmeg Light" w:cs="Nutmeg Light"/>
          <w:b/>
          <w:sz w:val="20"/>
          <w:szCs w:val="20"/>
        </w:rPr>
      </w:pPr>
      <w:bookmarkStart w:id="0" w:name="_heading=h.gjdgxs" w:colFirst="0" w:colLast="0"/>
      <w:bookmarkEnd w:id="0"/>
    </w:p>
    <w:sectPr w:rsidR="006635E2">
      <w:headerReference w:type="default" r:id="rId8"/>
      <w:pgSz w:w="12240" w:h="15840"/>
      <w:pgMar w:top="1275" w:right="1701" w:bottom="398" w:left="1701" w:header="405"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82094" w14:textId="77777777" w:rsidR="00E47826" w:rsidRDefault="00E47826">
      <w:pPr>
        <w:spacing w:after="0" w:line="240" w:lineRule="auto"/>
      </w:pPr>
      <w:r>
        <w:separator/>
      </w:r>
    </w:p>
  </w:endnote>
  <w:endnote w:type="continuationSeparator" w:id="0">
    <w:p w14:paraId="68837585" w14:textId="77777777" w:rsidR="00E47826" w:rsidRDefault="00E47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tmeg Light">
    <w:altName w:val="Courier New"/>
    <w:panose1 w:val="000003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02C2D" w14:textId="77777777" w:rsidR="00E47826" w:rsidRDefault="00E47826">
      <w:pPr>
        <w:spacing w:after="0" w:line="240" w:lineRule="auto"/>
      </w:pPr>
      <w:r>
        <w:separator/>
      </w:r>
    </w:p>
  </w:footnote>
  <w:footnote w:type="continuationSeparator" w:id="0">
    <w:p w14:paraId="5E937738" w14:textId="77777777" w:rsidR="00E47826" w:rsidRDefault="00E47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3" w14:textId="77777777" w:rsidR="006635E2" w:rsidRDefault="00A63A8C">
    <w:pPr>
      <w:spacing w:after="0" w:line="240" w:lineRule="auto"/>
      <w:jc w:val="right"/>
      <w:rPr>
        <w:rFonts w:ascii="Nutmeg Light" w:eastAsia="Nutmeg Light" w:hAnsi="Nutmeg Light" w:cs="Nutmeg Light"/>
        <w:sz w:val="20"/>
        <w:szCs w:val="20"/>
      </w:rPr>
    </w:pPr>
    <w:r>
      <w:rPr>
        <w:rFonts w:ascii="Nutmeg Light" w:eastAsia="Nutmeg Light" w:hAnsi="Nutmeg Light" w:cs="Nutmeg Light"/>
        <w:sz w:val="20"/>
        <w:szCs w:val="20"/>
      </w:rPr>
      <w:t xml:space="preserve">Programa Barrios de </w:t>
    </w:r>
    <w:r>
      <w:rPr>
        <w:rFonts w:ascii="Nutmeg Light" w:eastAsia="Nutmeg Light" w:hAnsi="Nutmeg Light" w:cs="Nutmeg Light"/>
        <w:sz w:val="20"/>
        <w:szCs w:val="20"/>
        <w:u w:val="single"/>
      </w:rPr>
      <w:t>Paz,</w:t>
    </w:r>
    <w:r>
      <w:rPr>
        <w:rFonts w:ascii="Nutmeg Light" w:eastAsia="Nutmeg Light" w:hAnsi="Nutmeg Light" w:cs="Nutmeg Light"/>
        <w:sz w:val="20"/>
        <w:szCs w:val="20"/>
      </w:rPr>
      <w:t xml:space="preserve"> 2021</w:t>
    </w:r>
  </w:p>
  <w:p w14:paraId="00000014" w14:textId="77777777" w:rsidR="006635E2" w:rsidRDefault="00A63A8C">
    <w:pPr>
      <w:spacing w:after="0" w:line="240" w:lineRule="auto"/>
      <w:jc w:val="right"/>
      <w:rPr>
        <w:rFonts w:ascii="Nutmeg Light" w:eastAsia="Nutmeg Light" w:hAnsi="Nutmeg Light" w:cs="Nutmeg Light"/>
        <w:b/>
        <w:sz w:val="20"/>
        <w:szCs w:val="20"/>
        <w:highlight w:val="yellow"/>
      </w:rPr>
    </w:pPr>
    <w:r>
      <w:rPr>
        <w:rFonts w:ascii="Nutmeg Light" w:eastAsia="Nutmeg Light" w:hAnsi="Nutmeg Light" w:cs="Nutmeg Light"/>
        <w:b/>
        <w:sz w:val="20"/>
        <w:szCs w:val="20"/>
      </w:rPr>
      <w:t xml:space="preserve">FORMATO: </w:t>
    </w:r>
    <w:r>
      <w:rPr>
        <w:rFonts w:ascii="Nutmeg Light" w:eastAsia="Nutmeg Light" w:hAnsi="Nutmeg Light" w:cs="Nutmeg Light"/>
        <w:b/>
        <w:sz w:val="20"/>
        <w:szCs w:val="20"/>
        <w:highlight w:val="yellow"/>
      </w:rPr>
      <w:t>BDP01</w:t>
    </w:r>
  </w:p>
  <w:p w14:paraId="00000015" w14:textId="77777777" w:rsidR="006635E2" w:rsidRDefault="00A63A8C">
    <w:pPr>
      <w:spacing w:after="0" w:line="240" w:lineRule="auto"/>
      <w:jc w:val="right"/>
      <w:rPr>
        <w:color w:val="000000"/>
      </w:rPr>
    </w:pPr>
    <w:r>
      <w:rPr>
        <w:rFonts w:ascii="Nutmeg Light" w:eastAsia="Nutmeg Light" w:hAnsi="Nutmeg Light" w:cs="Nutmeg Light"/>
        <w:b/>
        <w:sz w:val="20"/>
        <w:szCs w:val="20"/>
      </w:rPr>
      <w:t xml:space="preserve"> Carta de no restricción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A7F1A"/>
    <w:multiLevelType w:val="multilevel"/>
    <w:tmpl w:val="D946F8FA"/>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E2"/>
    <w:rsid w:val="006635E2"/>
    <w:rsid w:val="006B1416"/>
    <w:rsid w:val="00A51ECF"/>
    <w:rsid w:val="00A63A8C"/>
    <w:rsid w:val="00E47826"/>
    <w:rsid w:val="00E81F75"/>
    <w:rsid w:val="00EB31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46460-2615-41CB-97EC-A38A2B8B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a8FcqBgEM0/l7MlXdMMk/G9x9w==">AMUW2mU2Jyi0vFMNwSeLQoBmstOMsPc4rCqZn7ckzGy1tMdRjHKpxWEKwNozpQBMGW4wLz+XbEhFlNxfkY4odofUl18F3co/TOUcqxHlw+wcIVxwBPFJu77+sUt2BRx007eGzsjAupyR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olga</cp:lastModifiedBy>
  <cp:revision>2</cp:revision>
  <dcterms:created xsi:type="dcterms:W3CDTF">2021-02-15T23:36:00Z</dcterms:created>
  <dcterms:modified xsi:type="dcterms:W3CDTF">2021-02-15T23:36:00Z</dcterms:modified>
</cp:coreProperties>
</file>